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89" w:rsidRDefault="00C20D89" w:rsidP="00584A38">
      <w:pPr>
        <w:spacing w:after="120"/>
        <w:jc w:val="both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b/>
          <w:lang w:val="hu-HU"/>
        </w:rPr>
        <w:t xml:space="preserve">Bátor Tábor Alapítvány: </w:t>
      </w:r>
      <w:r w:rsidRPr="00584A38">
        <w:rPr>
          <w:rFonts w:asciiTheme="majorHAnsi" w:hAnsiTheme="majorHAnsi" w:cs="Arial"/>
          <w:b/>
          <w:lang w:val="hu-HU"/>
        </w:rPr>
        <w:t>Közösen életeket változtatunk!</w:t>
      </w:r>
    </w:p>
    <w:p w:rsidR="00584A38" w:rsidRPr="00584A38" w:rsidRDefault="00584A38" w:rsidP="00584A38">
      <w:pPr>
        <w:spacing w:after="120"/>
        <w:jc w:val="both"/>
        <w:rPr>
          <w:rFonts w:asciiTheme="majorHAnsi" w:hAnsiTheme="majorHAnsi" w:cs="Arial"/>
          <w:lang w:val="hu-HU"/>
        </w:rPr>
      </w:pPr>
      <w:r w:rsidRPr="00584A38">
        <w:rPr>
          <w:rFonts w:asciiTheme="majorHAnsi" w:hAnsiTheme="majorHAnsi" w:cs="Arial"/>
          <w:lang w:val="hu-HU"/>
        </w:rPr>
        <w:t xml:space="preserve">A Bátor Tábor Alapítvány immár másfél évtizede adja vissza a daganatos és krónikusan beteg gyerekeknek a bátorságot és a gyógyulásba vetett hitet. </w:t>
      </w:r>
    </w:p>
    <w:p w:rsidR="00584A38" w:rsidRPr="00584A38" w:rsidRDefault="00584A38" w:rsidP="00584A38">
      <w:pPr>
        <w:spacing w:after="120"/>
        <w:jc w:val="both"/>
        <w:rPr>
          <w:rFonts w:asciiTheme="majorHAnsi" w:hAnsiTheme="majorHAnsi" w:cs="Arial"/>
          <w:lang w:val="hu-HU"/>
        </w:rPr>
      </w:pPr>
      <w:r w:rsidRPr="00584A38">
        <w:rPr>
          <w:rFonts w:asciiTheme="majorHAnsi" w:hAnsiTheme="majorHAnsi" w:cs="Arial"/>
          <w:lang w:val="hu-HU"/>
        </w:rPr>
        <w:t xml:space="preserve">A Bátor Tábor egy egyedülálló hely Magyarországon, ahol a súlyosan beteg gyermekek és családjuk számára élménnyé válik a gyógyulás. A tavasztól őszig tartó turnusok alatt rengeteg örömben és sikerélményben van része a gyerekeknek – csupa olyan érzés, amiből a hosszú és fájdalmas kórházi kezelések idején nemigen jut nekik. De a táborban újra gyerekek lehetnek. Magaskötél-pályán kalandozhatnak, </w:t>
      </w:r>
      <w:proofErr w:type="spellStart"/>
      <w:r w:rsidRPr="00584A38">
        <w:rPr>
          <w:rFonts w:asciiTheme="majorHAnsi" w:hAnsiTheme="majorHAnsi" w:cs="Arial"/>
          <w:lang w:val="hu-HU"/>
        </w:rPr>
        <w:t>íjászkodhatnak</w:t>
      </w:r>
      <w:proofErr w:type="spellEnd"/>
      <w:r w:rsidRPr="00584A38">
        <w:rPr>
          <w:rFonts w:asciiTheme="majorHAnsi" w:hAnsiTheme="majorHAnsi" w:cs="Arial"/>
          <w:lang w:val="hu-HU"/>
        </w:rPr>
        <w:t xml:space="preserve">, zene-, kézműves- és fotóprogramon vehetnek részt. A táborban alkalmazott élményterápiának köszönhetően pedig kutatásokkal igazoltan nő a gyerekek önbizalma is. </w:t>
      </w:r>
    </w:p>
    <w:p w:rsidR="00584A38" w:rsidRPr="00584A38" w:rsidRDefault="002806A5" w:rsidP="00584A38">
      <w:pPr>
        <w:spacing w:after="120"/>
        <w:jc w:val="both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>2017-be</w:t>
      </w:r>
      <w:r w:rsidR="00584A38">
        <w:rPr>
          <w:rFonts w:asciiTheme="majorHAnsi" w:hAnsiTheme="majorHAnsi" w:cs="Arial"/>
          <w:lang w:val="hu-HU"/>
        </w:rPr>
        <w:t xml:space="preserve">n </w:t>
      </w:r>
      <w:r w:rsidR="00584A38" w:rsidRPr="00584A38">
        <w:rPr>
          <w:rFonts w:asciiTheme="majorHAnsi" w:hAnsiTheme="majorHAnsi" w:cs="Arial"/>
          <w:lang w:val="hu-HU"/>
        </w:rPr>
        <w:t>közel 1000 t</w:t>
      </w:r>
      <w:r w:rsidR="00584A38">
        <w:rPr>
          <w:rFonts w:asciiTheme="majorHAnsi" w:hAnsiTheme="majorHAnsi" w:cs="Arial"/>
          <w:lang w:val="hu-HU"/>
        </w:rPr>
        <w:t>áborozónk</w:t>
      </w:r>
      <w:r w:rsidR="00584A38" w:rsidRPr="00584A38">
        <w:rPr>
          <w:rFonts w:asciiTheme="majorHAnsi" w:hAnsiTheme="majorHAnsi" w:cs="Arial"/>
          <w:lang w:val="hu-HU"/>
        </w:rPr>
        <w:t xml:space="preserve"> élhette át a Bátor Tábor gyógyító élményeit. Ezen felül már nem csak a tábor kapuin belül, hanem azokon kívül is elérhetővé váltak ezek az élmények. </w:t>
      </w:r>
      <w:r w:rsidR="00584A38">
        <w:rPr>
          <w:rFonts w:asciiTheme="majorHAnsi" w:hAnsiTheme="majorHAnsi" w:cs="Arial"/>
          <w:lang w:val="hu-HU"/>
        </w:rPr>
        <w:t xml:space="preserve">Önkénteseink ugyanis </w:t>
      </w:r>
      <w:r w:rsidR="00584A38" w:rsidRPr="00584A38">
        <w:rPr>
          <w:rFonts w:asciiTheme="majorHAnsi" w:hAnsiTheme="majorHAnsi" w:cs="Arial"/>
          <w:lang w:val="hu-HU"/>
        </w:rPr>
        <w:t xml:space="preserve">2016-tól </w:t>
      </w:r>
      <w:r w:rsidR="00584A38">
        <w:rPr>
          <w:rFonts w:asciiTheme="majorHAnsi" w:hAnsiTheme="majorHAnsi" w:cs="Arial"/>
          <w:lang w:val="hu-HU"/>
        </w:rPr>
        <w:t>rendszeresen látogatjá</w:t>
      </w:r>
      <w:r w:rsidR="00584A38" w:rsidRPr="00584A38">
        <w:rPr>
          <w:rFonts w:asciiTheme="majorHAnsi" w:hAnsiTheme="majorHAnsi" w:cs="Arial"/>
          <w:lang w:val="hu-HU"/>
        </w:rPr>
        <w:t xml:space="preserve">k a kórházakat, hogy az élményterápia gyógyító hatásaiból azok a gyerekek is részesülhessenek, akik egészségügyi állapotukból kifolyólag nem </w:t>
      </w:r>
      <w:r w:rsidR="00584A38">
        <w:rPr>
          <w:rFonts w:asciiTheme="majorHAnsi" w:hAnsiTheme="majorHAnsi" w:cs="Arial"/>
          <w:lang w:val="hu-HU"/>
        </w:rPr>
        <w:t>juthatnak el a táborba</w:t>
      </w:r>
    </w:p>
    <w:p w:rsidR="00584A38" w:rsidRDefault="002806A5" w:rsidP="00584A38">
      <w:pPr>
        <w:spacing w:after="120"/>
        <w:jc w:val="both"/>
        <w:rPr>
          <w:rFonts w:asciiTheme="majorHAnsi" w:hAnsiTheme="majorHAnsi" w:cs="Arial"/>
          <w:b/>
          <w:lang w:val="hu-HU"/>
        </w:rPr>
      </w:pPr>
      <w:r>
        <w:rPr>
          <w:rFonts w:asciiTheme="majorHAnsi" w:hAnsiTheme="majorHAnsi" w:cs="Arial"/>
          <w:lang w:val="hu-HU"/>
        </w:rPr>
        <w:t>2018-ra</w:t>
      </w:r>
      <w:bookmarkStart w:id="0" w:name="_GoBack"/>
      <w:bookmarkEnd w:id="0"/>
      <w:r w:rsidR="00584A38">
        <w:rPr>
          <w:rFonts w:asciiTheme="majorHAnsi" w:hAnsiTheme="majorHAnsi" w:cs="Arial"/>
          <w:lang w:val="hu-HU"/>
        </w:rPr>
        <w:t xml:space="preserve"> a</w:t>
      </w:r>
      <w:r w:rsidR="00584A38" w:rsidRPr="00584A38">
        <w:rPr>
          <w:rFonts w:asciiTheme="majorHAnsi" w:hAnsiTheme="majorHAnsi" w:cs="Arial"/>
          <w:lang w:val="hu-HU"/>
        </w:rPr>
        <w:t xml:space="preserve">zt tervezzük, hogy a tábori programjaink mellett még több kórházba elvigyük ezeket a gyógyító élményeket. </w:t>
      </w:r>
    </w:p>
    <w:p w:rsidR="00584A38" w:rsidRDefault="00584A38" w:rsidP="00584A38">
      <w:pPr>
        <w:spacing w:after="120"/>
        <w:jc w:val="both"/>
        <w:rPr>
          <w:rFonts w:asciiTheme="majorHAnsi" w:hAnsiTheme="majorHAnsi" w:cs="Arial"/>
          <w:b/>
          <w:lang w:val="hu-HU"/>
        </w:rPr>
      </w:pPr>
      <w:r w:rsidRPr="00584A38">
        <w:rPr>
          <w:rFonts w:asciiTheme="majorHAnsi" w:hAnsiTheme="majorHAnsi" w:cs="Arial"/>
          <w:lang w:val="hu-HU"/>
        </w:rPr>
        <w:t>Nagyon köszönjük, ha adód 1%-ával ezeknek a gyógyító pillanatoknak a megvalósulását támogatod! Adószámunk</w:t>
      </w:r>
      <w:r>
        <w:rPr>
          <w:rFonts w:asciiTheme="majorHAnsi" w:hAnsiTheme="majorHAnsi" w:cs="Arial"/>
          <w:lang w:val="hu-HU"/>
        </w:rPr>
        <w:t>:</w:t>
      </w:r>
      <w:r w:rsidRPr="00584A38">
        <w:rPr>
          <w:rFonts w:asciiTheme="majorHAnsi" w:hAnsiTheme="majorHAnsi" w:cs="Arial"/>
          <w:lang w:val="hu-HU"/>
        </w:rPr>
        <w:t xml:space="preserve"> </w:t>
      </w:r>
      <w:r w:rsidRPr="00584A38">
        <w:rPr>
          <w:rFonts w:asciiTheme="majorHAnsi" w:hAnsiTheme="majorHAnsi" w:cs="Arial"/>
          <w:b/>
          <w:lang w:val="hu-HU"/>
        </w:rPr>
        <w:t>18107913-1-41</w:t>
      </w:r>
    </w:p>
    <w:p w:rsidR="00584A38" w:rsidRDefault="00584A38" w:rsidP="00584A38">
      <w:pPr>
        <w:spacing w:after="120"/>
        <w:jc w:val="both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>Az 1% f</w:t>
      </w:r>
      <w:r w:rsidRPr="00584A38">
        <w:rPr>
          <w:rFonts w:asciiTheme="majorHAnsi" w:hAnsiTheme="majorHAnsi" w:cs="Arial"/>
          <w:lang w:val="hu-HU"/>
        </w:rPr>
        <w:t>elajánlási nyilatkozat</w:t>
      </w:r>
      <w:r>
        <w:rPr>
          <w:rFonts w:asciiTheme="majorHAnsi" w:hAnsiTheme="majorHAnsi" w:cs="Arial"/>
          <w:lang w:val="hu-HU"/>
        </w:rPr>
        <w:t xml:space="preserve"> letölthető </w:t>
      </w:r>
      <w:hyperlink r:id="rId4" w:history="1">
        <w:r w:rsidRPr="00423E22">
          <w:rPr>
            <w:rStyle w:val="Hiperhivatkozs"/>
            <w:rFonts w:asciiTheme="majorHAnsi" w:hAnsiTheme="majorHAnsi" w:cs="Arial"/>
            <w:lang w:val="hu-HU"/>
          </w:rPr>
          <w:t>innen</w:t>
        </w:r>
      </w:hyperlink>
      <w:r>
        <w:rPr>
          <w:rFonts w:asciiTheme="majorHAnsi" w:hAnsiTheme="majorHAnsi" w:cs="Arial"/>
          <w:lang w:val="hu-HU"/>
        </w:rPr>
        <w:t>.</w:t>
      </w:r>
    </w:p>
    <w:p w:rsidR="00BF7444" w:rsidRPr="00584A38" w:rsidRDefault="00BF7444" w:rsidP="00584A38">
      <w:pPr>
        <w:spacing w:after="120"/>
        <w:jc w:val="both"/>
        <w:rPr>
          <w:rFonts w:asciiTheme="majorHAnsi" w:hAnsiTheme="majorHAnsi" w:cs="Arial"/>
          <w:lang w:val="hu-HU"/>
        </w:rPr>
      </w:pPr>
      <w:proofErr w:type="gramStart"/>
      <w:r>
        <w:rPr>
          <w:rFonts w:asciiTheme="majorHAnsi" w:hAnsiTheme="majorHAnsi" w:cs="Arial"/>
          <w:lang w:val="hu-HU"/>
        </w:rPr>
        <w:t>www.batortabor.hu/egyszazalek</w:t>
      </w:r>
      <w:proofErr w:type="gramEnd"/>
    </w:p>
    <w:sectPr w:rsidR="00BF7444" w:rsidRPr="0058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38"/>
    <w:rsid w:val="002806A5"/>
    <w:rsid w:val="00392051"/>
    <w:rsid w:val="00423E22"/>
    <w:rsid w:val="00527F4B"/>
    <w:rsid w:val="00584A38"/>
    <w:rsid w:val="006B044D"/>
    <w:rsid w:val="00BF7444"/>
    <w:rsid w:val="00C2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10E96-3111-4C9E-9F47-4D6ED7DC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F4B"/>
    <w:rPr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qFormat/>
    <w:rsid w:val="00527F4B"/>
    <w:pPr>
      <w:keepNext/>
      <w:spacing w:before="240" w:after="60"/>
      <w:jc w:val="center"/>
      <w:outlineLvl w:val="0"/>
    </w:pPr>
    <w:rPr>
      <w:rFonts w:eastAsia="SimSun"/>
      <w:b/>
      <w:bCs/>
      <w:kern w:val="32"/>
      <w:sz w:val="28"/>
      <w:szCs w:val="32"/>
      <w:lang w:val="x-none"/>
    </w:rPr>
  </w:style>
  <w:style w:type="paragraph" w:styleId="Cmsor4">
    <w:name w:val="heading 4"/>
    <w:basedOn w:val="Norml"/>
    <w:link w:val="Cmsor4Char"/>
    <w:qFormat/>
    <w:rsid w:val="00527F4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527F4B"/>
    <w:pPr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customStyle="1" w:styleId="Cmsor1Char">
    <w:name w:val="Címsor 1 Char"/>
    <w:link w:val="Cmsor1"/>
    <w:rsid w:val="00527F4B"/>
    <w:rPr>
      <w:rFonts w:eastAsia="SimSun"/>
      <w:b/>
      <w:bCs/>
      <w:kern w:val="32"/>
      <w:sz w:val="28"/>
      <w:szCs w:val="32"/>
      <w:lang w:val="x-none"/>
    </w:rPr>
  </w:style>
  <w:style w:type="character" w:customStyle="1" w:styleId="Cmsor4Char">
    <w:name w:val="Címsor 4 Char"/>
    <w:link w:val="Cmsor4"/>
    <w:rsid w:val="00527F4B"/>
    <w:rPr>
      <w:b/>
      <w:bCs/>
      <w:sz w:val="24"/>
      <w:szCs w:val="24"/>
      <w:lang w:val="x-none" w:eastAsia="x-none"/>
    </w:rPr>
  </w:style>
  <w:style w:type="character" w:styleId="Kiemels">
    <w:name w:val="Emphasis"/>
    <w:qFormat/>
    <w:rsid w:val="00527F4B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42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tortabor.hu/media/14EGYSZA_nyilatkoza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t.knecht</dc:creator>
  <cp:lastModifiedBy>Knecht Tamás</cp:lastModifiedBy>
  <cp:revision>3</cp:revision>
  <dcterms:created xsi:type="dcterms:W3CDTF">2018-01-12T09:26:00Z</dcterms:created>
  <dcterms:modified xsi:type="dcterms:W3CDTF">2018-01-12T09:28:00Z</dcterms:modified>
</cp:coreProperties>
</file>